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6B2E6398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RDefault="0885712E" w14:paraId="07E639DE" w14:textId="1C496FE4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2A6198E9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LV0000110</w:t>
            </w:r>
          </w:p>
        </w:tc>
      </w:tr>
      <w:tr w:rsidR="00862AC6" w:rsidTr="6B2E6398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RDefault="708F30CD" w14:paraId="7B6A44DF" w14:textId="268138DC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2A6198E9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Augstroze</w:t>
            </w:r>
          </w:p>
        </w:tc>
      </w:tr>
      <w:tr w:rsidR="00862AC6" w:rsidTr="6B2E6398" w14:paraId="6CAF263F" w14:textId="77777777">
        <w:tc>
          <w:tcPr>
            <w:tcW w:w="2774" w:type="dxa"/>
            <w:tcMar/>
          </w:tcPr>
          <w:p w:rsidRPr="00B56B2A" w:rsidR="00862AC6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B56B2A" w:rsidR="00E24EE7" w:rsidP="003932E3" w:rsidRDefault="78CBFD0D" w14:paraId="2562676D" w14:textId="0EA509EA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2A6198E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3130 Ezeri ar oligotrofām līdz mezotrofām augu sabiedrībām</w:t>
            </w:r>
          </w:p>
          <w:p w:rsidRPr="00B56B2A" w:rsidR="00E24EE7" w:rsidP="003932E3" w:rsidRDefault="78CBFD0D" w14:paraId="0DDBF1BB" w14:textId="4747FC68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2A6198E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3160 Distrofi ezeri</w:t>
            </w:r>
          </w:p>
          <w:p w:rsidRPr="00B56B2A" w:rsidR="00E24EE7" w:rsidP="003932E3" w:rsidRDefault="78CBFD0D" w14:paraId="45BA5FBE" w14:textId="36C8DCF2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2A6198E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:rsidRPr="00B56B2A" w:rsidR="00E24EE7" w:rsidP="003932E3" w:rsidRDefault="78CBFD0D" w14:paraId="1862606D" w14:textId="5E23DB88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2A6198E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:rsidRPr="00B56B2A" w:rsidR="00E24EE7" w:rsidP="003932E3" w:rsidRDefault="78CBFD0D" w14:paraId="4AF5364B" w14:textId="2A36E32D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2A6198E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:rsidRPr="00B56B2A" w:rsidR="00E24EE7" w:rsidP="003932E3" w:rsidRDefault="78CBFD0D" w14:paraId="5EF82E7B" w14:textId="2010C32C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</w:rPr>
            </w:pPr>
            <w:r w:rsidRPr="2A6198E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atjaunošanās</w:t>
            </w:r>
          </w:p>
          <w:p w:rsidRPr="00B56B2A" w:rsidR="00E24EE7" w:rsidP="003932E3" w:rsidRDefault="2AD4A958" w14:paraId="28323802" w14:textId="02D55FDB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6B2E6398" w:rsidR="2AD4A958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7140 Pārejas purvi un slīkšņas</w:t>
            </w:r>
          </w:p>
          <w:p w:rsidRPr="00B56B2A" w:rsidR="00E24EE7" w:rsidP="003932E3" w:rsidRDefault="78CBFD0D" w14:paraId="3B47F101" w14:textId="66A173E6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2A6198E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:rsidRPr="00B56B2A" w:rsidR="00E24EE7" w:rsidP="003932E3" w:rsidRDefault="78CBFD0D" w14:paraId="5C9A5514" w14:textId="0B6001F2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2A6198E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:rsidRPr="00B56B2A" w:rsidR="00E24EE7" w:rsidP="003932E3" w:rsidRDefault="78CBFD0D" w14:paraId="24006E47" w14:textId="577B8BFF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2A6198E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:rsidRPr="00B56B2A" w:rsidR="00E24EE7" w:rsidP="003932E3" w:rsidRDefault="78CBFD0D" w14:paraId="212F63BF" w14:textId="7E77FDBD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2A6198E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:rsidRPr="00B56B2A" w:rsidR="00E24EE7" w:rsidP="003932E3" w:rsidRDefault="78CBFD0D" w14:paraId="32E0EE7E" w14:textId="26265BE7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2A6198E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:rsidRPr="00B56B2A" w:rsidR="00E24EE7" w:rsidP="003932E3" w:rsidRDefault="78CBFD0D" w14:paraId="590B6922" w14:textId="59A77CBB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2A6198E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9160 Ozolu meži (ozolu, liepu un skābaržu meži)</w:t>
            </w:r>
          </w:p>
          <w:p w:rsidRPr="00B56B2A" w:rsidR="00E24EE7" w:rsidP="003932E3" w:rsidRDefault="78CBFD0D" w14:paraId="247885E0" w14:textId="61F5EE8E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2A6198E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:rsidRPr="00B56B2A" w:rsidR="00E24EE7" w:rsidP="003932E3" w:rsidRDefault="78CBFD0D" w14:paraId="191A1A3E" w14:textId="196B4475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2A6198E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:rsidRPr="002A0A60" w:rsidR="00E24EE7" w:rsidP="003932E3" w:rsidRDefault="78CBFD0D" w14:paraId="5375E3C0" w14:textId="61907096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C60B52D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91E0* </w:t>
            </w:r>
            <w:r w:rsidRPr="002A0A60" w:rsidR="002A0A6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Aluviāli meži (aluviāli krastmalu un palieņu meži)</w:t>
            </w:r>
          </w:p>
        </w:tc>
      </w:tr>
      <w:tr w:rsidR="00862AC6" w:rsidTr="6B2E6398" w14:paraId="456AD298" w14:textId="77777777">
        <w:tc>
          <w:tcPr>
            <w:tcW w:w="2774" w:type="dxa"/>
            <w:tcMar/>
          </w:tcPr>
          <w:p w:rsidRPr="00B56B2A" w:rsidR="00862AC6" w:rsidRDefault="00862AC6" w14:paraId="430A99DA" w14:textId="76E6DB0D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2A0A60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862AC6" w:rsidP="00624FFF" w:rsidRDefault="00B07F83" w14:paraId="77B7BFD8" w14:textId="1956E43F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A6198E9">
              <w:rPr>
                <w:rFonts w:ascii="Times New Roman" w:hAnsi="Times New Roman" w:eastAsia="Times New Roman" w:cs="Times New Roman"/>
                <w:sz w:val="24"/>
                <w:szCs w:val="24"/>
              </w:rPr>
              <w:t>Lauma Vizule-Kahovska</w:t>
            </w:r>
            <w:r w:rsidRPr="2A6198E9" w:rsidR="00FF2E6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(saldūdeņi)</w:t>
            </w:r>
          </w:p>
          <w:p w:rsidR="6B3CC95A" w:rsidP="2A6198E9" w:rsidRDefault="6B3CC95A" w14:paraId="58CFE0FC" w14:textId="3FD0D30B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A6198E9">
              <w:rPr>
                <w:rFonts w:ascii="Times New Roman" w:hAnsi="Times New Roman" w:eastAsia="Times New Roman" w:cs="Times New Roman"/>
                <w:sz w:val="24"/>
                <w:szCs w:val="24"/>
              </w:rPr>
              <w:t>Baiba Galniece (zālāji un krūmāji)</w:t>
            </w:r>
          </w:p>
          <w:p w:rsidR="6B3CC95A" w:rsidP="2A6198E9" w:rsidRDefault="6B3CC95A" w14:paraId="3E63B02C" w14:textId="4B9ED844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A6198E9">
              <w:rPr>
                <w:rFonts w:ascii="Times New Roman" w:hAnsi="Times New Roman" w:eastAsia="Times New Roman" w:cs="Times New Roman"/>
                <w:sz w:val="24"/>
                <w:szCs w:val="24"/>
              </w:rPr>
              <w:t>Anita Namatēva (purvi un avoti)</w:t>
            </w:r>
          </w:p>
          <w:p w:rsidRPr="00B56B2A" w:rsidR="00B07F83" w:rsidP="00624FFF" w:rsidRDefault="00B07F83" w14:paraId="6CDF1663" w14:textId="55540167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sz w:val="24"/>
                <w:szCs w:val="24"/>
              </w:rPr>
              <w:t>Sandra Ikauniece (meži)</w:t>
            </w:r>
          </w:p>
        </w:tc>
      </w:tr>
      <w:tr w:rsidR="00D57CBE" w:rsidTr="6B2E6398" w14:paraId="522A2684" w14:textId="77777777">
        <w:tc>
          <w:tcPr>
            <w:tcW w:w="2774" w:type="dxa"/>
            <w:tcMar/>
          </w:tcPr>
          <w:p w:rsidRPr="00B56B2A" w:rsidR="00D57CBE" w:rsidP="00D57CBE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D57CBE" w:rsidRDefault="5A04653E" w14:paraId="1E2D5A99" w14:textId="14210228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A6198E9">
              <w:rPr>
                <w:rFonts w:ascii="Times New Roman" w:hAnsi="Times New Roman" w:eastAsia="Times New Roman" w:cs="Times New Roman"/>
                <w:sz w:val="24"/>
                <w:szCs w:val="24"/>
              </w:rPr>
              <w:t>6.03</w:t>
            </w:r>
            <w:r w:rsidRPr="2A6198E9" w:rsidR="00D57CBE">
              <w:rPr>
                <w:rFonts w:ascii="Times New Roman" w:hAnsi="Times New Roman" w:eastAsia="Times New Roman" w:cs="Times New Roman"/>
                <w:sz w:val="24"/>
                <w:szCs w:val="24"/>
              </w:rPr>
              <w:t>.2023.</w:t>
            </w:r>
          </w:p>
          <w:p w:rsidRPr="00B56B2A" w:rsidR="00D57CBE" w:rsidP="00D57CBE" w:rsidRDefault="00D57CBE" w14:paraId="662FC875" w14:textId="022EE8B2">
            <w:pPr>
              <w:jc w:val="both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Pr="00B56B2A" w:rsidR="50F1D553" w:rsidP="6C60B52D" w:rsidRDefault="50F1D553" w14:paraId="1425BEC8" w14:textId="20FC8BBC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2A6198E9" w14:paraId="53E501CE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3EF79754" w:rsidP="50F1D553" w:rsidRDefault="3EF79754" w14:paraId="0FD17FC3" w14:textId="668DD1B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Pr="00B56B2A" w:rsidR="50F1D553" w:rsidTr="2A6198E9" w14:paraId="776FB50F" w14:textId="77777777">
        <w:trPr>
          <w:trHeight w:val="300"/>
        </w:trPr>
        <w:tc>
          <w:tcPr>
            <w:tcW w:w="9629" w:type="dxa"/>
          </w:tcPr>
          <w:p w:rsidRPr="00B56B2A" w:rsidR="3EF79754" w:rsidP="2A6198E9" w:rsidRDefault="309B9CAF" w14:paraId="7061EC7F" w14:textId="5402525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A6198E9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3130</w:t>
            </w:r>
            <w:r w:rsidRPr="003C0098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2A6198E9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2A6198E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Pr="00DC6A9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vienāda ar pašreizējo</w:t>
            </w:r>
            <w:r w:rsidRPr="2A6198E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Pr="00400A42" w:rsidR="007629E5" w:rsidP="2A6198E9" w:rsidRDefault="309B9CAF" w14:paraId="19968FBE" w14:textId="4CD7DBD5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A6198E9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3160</w:t>
            </w:r>
            <w:r w:rsidRPr="003C0098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2A6198E9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2A6198E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Pr="00DC6A9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vienāda ar pašreizējo</w:t>
            </w:r>
            <w:r w:rsidRPr="2A6198E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Pr="00B56B2A" w:rsidR="50F1D553" w:rsidP="50F1D553" w:rsidRDefault="50F1D553" w14:paraId="34B419BD" w14:textId="580794E3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0D3378E6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14108794" w14:textId="113B79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Pr="00B56B2A" w:rsidR="00872DEB" w:rsidTr="0D3378E6" w14:paraId="2E1FCA6F" w14:textId="77777777">
        <w:trPr>
          <w:trHeight w:val="300"/>
        </w:trPr>
        <w:tc>
          <w:tcPr>
            <w:tcW w:w="9629" w:type="dxa"/>
          </w:tcPr>
          <w:p w:rsidRPr="00F95C79" w:rsidR="00872DEB" w:rsidP="003C0098" w:rsidRDefault="1B38EE75" w14:paraId="57B3DEE3" w14:textId="38AF23C6">
            <w:pPr>
              <w:spacing w:before="120" w:after="120"/>
              <w:jc w:val="both"/>
              <w:rPr>
                <w:color w:val="00B0F0"/>
              </w:rPr>
            </w:pPr>
            <w:r w:rsidRPr="0BD0992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3C009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0BD0992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 w:rsidRPr="0BD09922" w:rsidR="003C0BC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ir</w:t>
            </w:r>
            <w:r w:rsidRPr="0BD0992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lielāka par pašreizējo.</w:t>
            </w:r>
          </w:p>
          <w:p w:rsidRPr="00B56B2A" w:rsidR="00872DEB" w:rsidP="003C0098" w:rsidRDefault="003C0098" w14:paraId="20D3AA71" w14:textId="21E1D071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Mērķplatība i</w:t>
            </w:r>
            <w:r w:rsidRPr="0D3378E6" w:rsidR="008F7D5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etver </w:t>
            </w:r>
            <w:r w:rsidRPr="0D3378E6" w:rsidR="55240C5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dabas aizsardzības plāna izstrādes laikā</w:t>
            </w:r>
            <w:r w:rsidRPr="0D3378E6" w:rsidR="087FED0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D3378E6" w:rsidR="004128B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dabā </w:t>
            </w:r>
            <w:r w:rsidRPr="0D3378E6" w:rsidR="008F7D5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konstatētās potenciālās 6270* </w:t>
            </w:r>
            <w:r w:rsidR="006019F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zālāju </w:t>
            </w:r>
            <w:r w:rsidRPr="0D3378E6" w:rsidR="008F7D5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platības</w:t>
            </w:r>
            <w:r w:rsidRPr="0D3378E6" w:rsidR="73A1450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D3378E6" w:rsidR="00400A4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un</w:t>
            </w:r>
            <w:r w:rsidRPr="0D3378E6" w:rsidR="00BF47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platības, kas noteiktas, </w:t>
            </w:r>
            <w:r w:rsidRPr="0D3378E6" w:rsidR="55240C5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pamatojoties uz informāciju par lauka bloku apsaimniekošanas vēsturi pēdējo 10 gadu laikā (kods 710) un pēdējo gadu ortofoto, </w:t>
            </w:r>
            <w:r w:rsidRPr="0D3378E6" w:rsidR="00BF47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izvērtējot</w:t>
            </w:r>
            <w:r w:rsidRPr="0D3378E6" w:rsidR="55240C5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zālāju attīstības tendenci.</w:t>
            </w:r>
            <w:r w:rsidRPr="0D3378E6" w:rsidR="1299D0C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019F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Mērķplatība ietver arī Kohēzijas fonda finansēt</w:t>
            </w:r>
            <w:r w:rsidR="00EE6EE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</w:t>
            </w:r>
            <w:r w:rsidR="00FF320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j</w:t>
            </w:r>
            <w:r w:rsidR="006019F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 projekt</w:t>
            </w:r>
            <w:r w:rsidR="00FF320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="006019F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“</w:t>
            </w:r>
            <w:r w:rsidRPr="0D3378E6" w:rsidR="1299D0C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Apsaimniekošanas pasākumu veikšana īpaši aizsargājamās dabas teritorijās un mikroliegumos biotopu un sugu aizsardzības stāvokļa uzlabošanai</w:t>
            </w:r>
            <w:r w:rsidR="006019F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”</w:t>
            </w:r>
            <w:r w:rsidRPr="0D3378E6" w:rsidR="1299D0C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019F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(2021.–2023. gads) </w:t>
            </w:r>
            <w:r w:rsidRPr="0D3378E6" w:rsidR="1299D0C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atjauno</w:t>
            </w:r>
            <w:r w:rsidRPr="0D3378E6" w:rsidR="24B9F4B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t</w:t>
            </w:r>
            <w:r w:rsidR="00FF320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o</w:t>
            </w:r>
            <w:r w:rsidRPr="0D3378E6" w:rsidR="1299D0C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</w:t>
            </w:r>
            <w:r w:rsidR="00FF320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zālājus</w:t>
            </w:r>
            <w:r w:rsidRPr="0D3378E6" w:rsidR="1299D0C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Pr="00B56B2A" w:rsidR="00872DEB" w:rsidP="003C0098" w:rsidRDefault="1B38EE75" w14:paraId="66F3A736" w14:textId="78E2CAC5">
            <w:pPr>
              <w:spacing w:before="120" w:after="120"/>
              <w:jc w:val="both"/>
            </w:pPr>
            <w:r w:rsidRPr="46DED7E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003C009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46DED7E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6DED7EE" w:rsidR="005138B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3C0BC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ir</w:t>
            </w:r>
            <w:r w:rsidRPr="46DED7EE" w:rsidR="005138B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C6A9C" w:rsidR="005138B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 par pašreizējo</w:t>
            </w:r>
            <w:r w:rsidRPr="46DED7E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Pr="00B56B2A" w:rsidR="00872DEB" w:rsidP="003C0098" w:rsidRDefault="00476607" w14:paraId="2CC21EAE" w14:textId="71F23B6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D3378E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“</w:t>
            </w:r>
            <w:r w:rsidRPr="0D3378E6" w:rsidR="5A8407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Dabas skaitīšanas</w:t>
            </w:r>
            <w:r w:rsidRPr="0D3378E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”</w:t>
            </w:r>
            <w:r w:rsidRPr="0D3378E6" w:rsidR="5A8407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projekta </w:t>
            </w:r>
            <w:r w:rsidRPr="0D3378E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biotopu inventarizācijas </w:t>
            </w:r>
            <w:r w:rsidRPr="0D3378E6" w:rsidR="5A8407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laikā </w:t>
            </w:r>
            <w:r w:rsidRPr="0D3378E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(2017</w:t>
            </w:r>
            <w:r w:rsidRPr="0D3378E6" w:rsidR="69413E2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  <w:r w:rsidRPr="0D3378E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–2021</w:t>
            </w:r>
            <w:r w:rsidRPr="0D3378E6" w:rsidR="69413E2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  <w:r w:rsidR="0094485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gads</w:t>
            </w:r>
            <w:r w:rsidRPr="0D3378E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Pr="0D3378E6" w:rsidR="5A8407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tika apzinātas nelielas 6510 </w:t>
            </w:r>
            <w:r w:rsidRPr="0D3378E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</w:t>
            </w:r>
            <w:r w:rsidRPr="0D3378E6" w:rsidR="5A84073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D3378E6" w:rsidR="5A8407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potenciālā</w:t>
            </w:r>
            <w:r w:rsidRPr="0D3378E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</w:t>
            </w:r>
            <w:r w:rsidRPr="0D3378E6" w:rsidR="5A8407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platīb</w:t>
            </w:r>
            <w:r w:rsidRPr="0D3378E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as</w:t>
            </w:r>
            <w:r w:rsidRPr="0D3378E6" w:rsidR="00B812D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 Tomēr</w:t>
            </w:r>
            <w:r w:rsidRPr="0D3378E6" w:rsidR="5A8407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pamatojoties uz karšu izpēti, tika pieņemts </w:t>
            </w:r>
            <w:r w:rsidRPr="0D3378E6" w:rsidR="5A8407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lēmums, ka tās platības, kuras ir aizaugušas ar kokiem un krūmiem, neietvert 6510 biotopa </w:t>
            </w:r>
            <w:r w:rsidRPr="0D3378E6" w:rsidR="00C13AE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</w:t>
            </w:r>
            <w:r w:rsidRPr="0D3378E6" w:rsidR="5A8407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platībā</w:t>
            </w:r>
            <w:r w:rsidR="00EE6EE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</w:t>
            </w:r>
            <w:r w:rsidRPr="0D3378E6" w:rsidR="5A8407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 Pārējās potenciālās platības noteiktas gan pēc informācijas dabas aizsardzības plānā (Ikauniece (red.</w:t>
            </w:r>
            <w:r w:rsidRPr="0D3378E6" w:rsidR="007F1CF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)</w:t>
            </w:r>
            <w:r w:rsidRPr="0D3378E6" w:rsidR="5A8407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, 2019), gan pēc lauka bloku apsaimniekošanas vēstures</w:t>
            </w:r>
            <w:r w:rsidRPr="0D3378E6" w:rsidR="36CDFB6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  <w:r w:rsidRPr="0D3378E6" w:rsidR="4A9EB38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4485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Mērķplatība ietver arī Kohēzijas fonda finansēt</w:t>
            </w:r>
            <w:r w:rsidR="00EE6EE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ajā</w:t>
            </w:r>
            <w:r w:rsidR="0094485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projekt</w:t>
            </w:r>
            <w:r w:rsidR="00EE6EE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="0094485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D3378E6" w:rsidR="4A9EB38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“Apsaimniekošanas pasākumu veikšana īpaši aizsargājamās dabas teritorijās un mikroliegumos biotopu un sugu aizsardzības stāvokļa uzlabošanai” (2021</w:t>
            </w:r>
            <w:r w:rsidRPr="0D3378E6" w:rsidR="3AAF2F6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  <w:r w:rsidRPr="0D3378E6" w:rsidR="4A9EB38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–2023</w:t>
            </w:r>
            <w:r w:rsidRPr="0D3378E6" w:rsidR="7A8A57F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  <w:r w:rsidR="0094485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gads</w:t>
            </w:r>
            <w:r w:rsidRPr="0D3378E6" w:rsidR="4A9EB38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) atjaunot</w:t>
            </w:r>
            <w:r w:rsidR="00EE6EE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o</w:t>
            </w:r>
            <w:r w:rsidRPr="0D3378E6" w:rsidR="4A9EB38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 zālāj</w:t>
            </w:r>
            <w:r w:rsidR="00EE6EE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</w:t>
            </w:r>
            <w:r w:rsidRPr="0D3378E6" w:rsidR="4A9EB38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s.</w:t>
            </w:r>
            <w:r w:rsidRPr="0D3378E6" w:rsidR="4A9EB38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Pr="00B56B2A" w:rsidR="00872DEB" w:rsidP="50F1D553" w:rsidRDefault="00872DEB" w14:paraId="35E7AE25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6B2E6398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362EF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6B2E6398" w14:paraId="2A0B4B8F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00944857" w:rsidRDefault="3ADCF71E" w14:paraId="2DA2594A" w14:textId="7FE01DD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A6198E9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7110*</w:t>
            </w:r>
            <w:r w:rsidRPr="2A6198E9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2A6198E9" w:rsidR="4A8102D9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2A6198E9" w:rsidR="39489E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D12B7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ir</w:t>
            </w:r>
            <w:r w:rsidRPr="2A6198E9" w:rsidR="39489E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B2EF5" w:rsidR="39489E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 par pašreizējo</w:t>
            </w:r>
            <w:r w:rsidRPr="2A6198E9" w:rsidR="39489E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72DEB" w:rsidP="00944857" w:rsidRDefault="2B4AA260" w14:paraId="2DFF98A2" w14:textId="0EB8231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B0F0"/>
                <w:sz w:val="24"/>
                <w:szCs w:val="24"/>
              </w:rPr>
            </w:pPr>
            <w:r w:rsidRPr="75E85D73" w:rsidR="3E270493">
              <w:rPr>
                <w:rFonts w:ascii="Times New Roman" w:hAnsi="Times New Roman" w:eastAsia="Times New Roman" w:cs="Times New Roman"/>
                <w:sz w:val="24"/>
                <w:szCs w:val="24"/>
              </w:rPr>
              <w:t>Hidr</w:t>
            </w:r>
            <w:r w:rsidRPr="75E85D73" w:rsidR="27F60E6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oloģiskā režīma atjaunošanas </w:t>
            </w:r>
            <w:r w:rsidRPr="75E85D73" w:rsidR="5CE88BC2">
              <w:rPr>
                <w:rFonts w:ascii="Times New Roman" w:hAnsi="Times New Roman" w:eastAsia="Times New Roman" w:cs="Times New Roman"/>
                <w:sz w:val="24"/>
                <w:szCs w:val="24"/>
              </w:rPr>
              <w:t>(īstenots 2020. </w:t>
            </w:r>
            <w:r w:rsidRPr="75E85D73" w:rsidR="31E5CA31">
              <w:rPr>
                <w:rFonts w:ascii="Times New Roman" w:hAnsi="Times New Roman" w:eastAsia="Times New Roman" w:cs="Times New Roman"/>
                <w:sz w:val="24"/>
                <w:szCs w:val="24"/>
              </w:rPr>
              <w:t>g</w:t>
            </w:r>
            <w:r w:rsidRPr="75E85D73" w:rsidR="5CE88BC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adā) </w:t>
            </w:r>
            <w:r w:rsidRPr="75E85D73" w:rsidR="27F60E6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un dabisku procesu rezultātā </w:t>
            </w:r>
            <w:r w:rsidRPr="75E85D73" w:rsidR="568E6CC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paredzams, ka </w:t>
            </w:r>
            <w:r w:rsidRPr="75E85D73" w:rsidR="15761002">
              <w:rPr>
                <w:rFonts w:ascii="Times New Roman" w:hAnsi="Times New Roman" w:eastAsia="Times New Roman" w:cs="Times New Roman"/>
                <w:sz w:val="24"/>
                <w:szCs w:val="24"/>
              </w:rPr>
              <w:t>degradēt</w:t>
            </w:r>
            <w:r w:rsidRPr="75E85D73" w:rsidR="568E6CC0">
              <w:rPr>
                <w:rFonts w:ascii="Times New Roman" w:hAnsi="Times New Roman" w:eastAsia="Times New Roman" w:cs="Times New Roman"/>
                <w:sz w:val="24"/>
                <w:szCs w:val="24"/>
              </w:rPr>
              <w:t>ā</w:t>
            </w:r>
            <w:r w:rsidRPr="75E85D73" w:rsidR="1576100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augstā purva daļa</w:t>
            </w:r>
            <w:r w:rsidRPr="75E85D73" w:rsidR="62B1B62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102,3</w:t>
            </w:r>
            <w:r w:rsidRPr="75E85D73" w:rsidR="2CA0A457"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  <w:r w:rsidRPr="75E85D73" w:rsidR="62B1B62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ha</w:t>
            </w:r>
            <w:r w:rsidRPr="75E85D73" w:rsidR="1576100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75E85D73" w:rsidR="568E6CC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platībā </w:t>
            </w:r>
            <w:r w:rsidRPr="75E85D73" w:rsidR="15761002">
              <w:rPr>
                <w:rFonts w:ascii="Times New Roman" w:hAnsi="Times New Roman" w:eastAsia="Times New Roman" w:cs="Times New Roman"/>
                <w:sz w:val="24"/>
                <w:szCs w:val="24"/>
              </w:rPr>
              <w:t>atjaunosies par aktīvu augsto purvu</w:t>
            </w:r>
            <w:r w:rsidRPr="75E85D73" w:rsidR="16CBA416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  <w:r w:rsidRPr="75E85D73" w:rsidR="2285CD7A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Tādējādi visa augstā purva platībā (gan aktīvā, gan degradētā daļa) šajā teritorijā ir </w:t>
            </w:r>
            <w:r w:rsidRPr="75E85D73" w:rsidR="47E36D91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7110* biotopa </w:t>
            </w:r>
            <w:r w:rsidRPr="75E85D73" w:rsidR="2285CD7A">
              <w:rPr>
                <w:rFonts w:ascii="Times New Roman" w:hAnsi="Times New Roman" w:eastAsia="Times New Roman" w:cs="Times New Roman"/>
                <w:sz w:val="24"/>
                <w:szCs w:val="24"/>
              </w:rPr>
              <w:t>mēr</w:t>
            </w:r>
            <w:r w:rsidRPr="75E85D73" w:rsidR="69643F10">
              <w:rPr>
                <w:rFonts w:ascii="Times New Roman" w:hAnsi="Times New Roman" w:eastAsia="Times New Roman" w:cs="Times New Roman"/>
                <w:sz w:val="24"/>
                <w:szCs w:val="24"/>
              </w:rPr>
              <w:t>ķ</w:t>
            </w:r>
            <w:r w:rsidRPr="75E85D73" w:rsidR="2285CD7A">
              <w:rPr>
                <w:rFonts w:ascii="Times New Roman" w:hAnsi="Times New Roman" w:eastAsia="Times New Roman" w:cs="Times New Roman"/>
                <w:sz w:val="24"/>
                <w:szCs w:val="24"/>
              </w:rPr>
              <w:t>platība.</w:t>
            </w:r>
            <w:r w:rsidRPr="75E85D73" w:rsidR="47E36D91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Augstā purva atjaunošanās notiek lēni, </w:t>
            </w:r>
            <w:r w:rsidRPr="75E85D73" w:rsidR="69643F1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tāpēc </w:t>
            </w:r>
            <w:r w:rsidRPr="75E85D73" w:rsidR="47E36D91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mērķplatību var sasniegt </w:t>
            </w:r>
            <w:r w:rsidRPr="75E85D73" w:rsidR="69643F1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tikai </w:t>
            </w:r>
            <w:r w:rsidRPr="75E85D73" w:rsidR="47E36D91">
              <w:rPr>
                <w:rFonts w:ascii="Times New Roman" w:hAnsi="Times New Roman" w:eastAsia="Times New Roman" w:cs="Times New Roman"/>
                <w:sz w:val="24"/>
                <w:szCs w:val="24"/>
              </w:rPr>
              <w:t>vairāku gadu desmitu laikā.</w:t>
            </w:r>
          </w:p>
          <w:p w:rsidRPr="00B56B2A" w:rsidR="00872DEB" w:rsidP="00944857" w:rsidRDefault="3ADCF71E" w14:paraId="756F7681" w14:textId="6922A4B3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D32594F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7120</w:t>
            </w:r>
            <w:r w:rsidRPr="2D32594F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2D32594F" w:rsidR="115DEB8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 w:rsidRPr="2D32594F" w:rsidR="00D12B7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ir </w:t>
            </w:r>
            <w:r w:rsidRPr="2D32594F" w:rsidR="362124B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0</w:t>
            </w:r>
            <w:r w:rsidRPr="2D32594F" w:rsidR="7296BDD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ha</w:t>
            </w:r>
            <w:r w:rsidRPr="2D32594F" w:rsidR="115DEB8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Pr="00B56B2A" w:rsidR="00872DEB" w:rsidP="00944857" w:rsidRDefault="7E4F6C1E" w14:paraId="7780C72D" w14:textId="4528C264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D32594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H</w:t>
            </w:r>
            <w:r w:rsidRPr="2D32594F" w:rsidR="006F599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idroloģiskā režīma atjaunošanas (īstenots</w:t>
            </w:r>
            <w:r w:rsidRPr="2D32594F" w:rsidR="006066D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2020. gadā) un dabisku procesu rezultātā paredzams, ka</w:t>
            </w:r>
            <w:r w:rsidRPr="2D32594F" w:rsidR="006F599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D32594F" w:rsidR="006066D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degradētā </w:t>
            </w:r>
            <w:r w:rsidRPr="2D32594F" w:rsidR="7B884EF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augstā purva daļa 1,3 ha platībā atjaunosies par purvainu mežu.</w:t>
            </w:r>
          </w:p>
          <w:p w:rsidRPr="00B56B2A" w:rsidR="00872DEB" w:rsidP="00944857" w:rsidRDefault="40120B7E" w14:paraId="7D7F9B6B" w14:textId="5A435557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6B2E6398" w:rsidR="40120B7E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7140</w:t>
            </w:r>
            <w:r w:rsidRPr="6B2E6398" w:rsidR="40120B7E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6B2E6398" w:rsidR="1FA4B54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biotopa mērķplatība </w:t>
            </w:r>
            <w:r w:rsidRPr="6B2E6398" w:rsidR="00400A4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ir</w:t>
            </w:r>
            <w:r w:rsidRPr="6B2E6398" w:rsidR="1FA4B54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vienāda ar pašreizējo.</w:t>
            </w:r>
          </w:p>
          <w:p w:rsidRPr="00B56B2A" w:rsidR="00872DEB" w:rsidP="00944857" w:rsidRDefault="40120B7E" w14:paraId="01D38112" w14:textId="3FB8FFE0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A6198E9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7160</w:t>
            </w:r>
            <w:r w:rsidRPr="2A6198E9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2A6198E9" w:rsidR="02B936D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 w:rsidR="00400A4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ir</w:t>
            </w:r>
            <w:r w:rsidRPr="2A6198E9" w:rsidR="02B936D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:rsidRPr="00B56B2A" w:rsidR="001613F9" w:rsidP="50F1D553" w:rsidRDefault="001613F9" w14:paraId="008CF454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3BFADD1A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DB6A5C" w:rsidRDefault="00872DEB" w14:paraId="7C1A9FC9" w14:textId="5D1E2714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3BFADD1A" w14:paraId="3A2C9888" w14:textId="77777777">
        <w:trPr>
          <w:trHeight w:val="300"/>
        </w:trPr>
        <w:tc>
          <w:tcPr>
            <w:tcW w:w="9629" w:type="dxa"/>
          </w:tcPr>
          <w:p w:rsidR="00DB6A5C" w:rsidP="000961C3" w:rsidRDefault="76BFA030" w14:paraId="20C06A48" w14:textId="39B683E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DB6A5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9010*</w:t>
            </w:r>
            <w:r w:rsidRPr="2A6198E9" w:rsidR="737DB1F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2A6198E9" w:rsidR="3CB5A17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8B071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ir</w:t>
            </w:r>
            <w:r w:rsidRPr="2A6198E9" w:rsidR="3CB5A17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lielāka par pašreizējo. </w:t>
            </w:r>
          </w:p>
          <w:p w:rsidR="00C65687" w:rsidP="000961C3" w:rsidRDefault="00237DEA" w14:paraId="15545635" w14:textId="650D2B3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Mērķplatībā ietvertās p</w:t>
            </w:r>
            <w:r w:rsidRPr="15D3F22B" w:rsidR="3CB5A17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otenciālās </w:t>
            </w:r>
            <w:r w:rsidRPr="15D3F22B" w:rsidR="00DB6A5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9010* biotopa </w:t>
            </w:r>
            <w:r w:rsidRPr="15D3F22B" w:rsidR="3CB5A17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platības identificētas gan dabas aizsardzības plāna </w:t>
            </w:r>
            <w:r w:rsidRPr="15D3F22B" w:rsidR="00C6568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(Ikauniece (red.), 2019) </w:t>
            </w:r>
            <w:r w:rsidRPr="15D3F22B" w:rsidR="3CB5A17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izstrādes laikā, teritoriju apsekojot, gan</w:t>
            </w:r>
            <w:r w:rsidRPr="15D3F22B" w:rsidR="7FE1486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izma</w:t>
            </w:r>
            <w:r w:rsidRPr="15D3F22B" w:rsidR="00D246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nt</w:t>
            </w:r>
            <w:r w:rsidRPr="15D3F22B" w:rsidR="7FE1486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otas</w:t>
            </w:r>
            <w:r w:rsidRPr="15D3F22B" w:rsidR="3CB5A17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5255E" w:rsidR="0055255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3.1.1.6.</w:t>
            </w:r>
            <w:r w:rsidR="0055255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15D3F22B" w:rsidR="3CB5A17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nodaļā aprakstītās metodes</w:t>
            </w:r>
            <w:r w:rsidRPr="15D3F22B" w:rsidR="0A9FB03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potenciālo biotopa platību noteikšanai</w:t>
            </w:r>
            <w:r w:rsidRPr="15D3F22B" w:rsidR="3CB5A17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65687" w:rsidP="000961C3" w:rsidRDefault="76BFA030" w14:paraId="61AC0D0D" w14:textId="4A3B59D1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5D3F22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9020*</w:t>
            </w:r>
            <w:r w:rsidRPr="15D3F22B" w:rsidR="062D4307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15D3F22B" w:rsidR="446891E1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15D3F22B" w:rsidR="446891E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Pr="15D3F22B" w:rsidR="008B071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ir</w:t>
            </w:r>
            <w:r w:rsidRPr="15D3F22B" w:rsidR="446891E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lielāka par pašreizējo. </w:t>
            </w:r>
          </w:p>
          <w:p w:rsidRPr="00B56B2A" w:rsidR="00872DEB" w:rsidP="000961C3" w:rsidRDefault="446891E1" w14:paraId="22BE34ED" w14:textId="1D3132C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5D3F22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Potenciālās </w:t>
            </w:r>
            <w:r w:rsidRPr="15D3F22B" w:rsidR="00C6568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9020* biotopa </w:t>
            </w:r>
            <w:r w:rsidRPr="15D3F22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platības identificētas gan dabas aizsardzības plāna </w:t>
            </w:r>
            <w:r w:rsidRPr="15D3F22B" w:rsidR="00C6568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(Ikauniece (red.), 2019) </w:t>
            </w:r>
            <w:r w:rsidRPr="15D3F22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izstrādes laikā, teritoriju apsekojot, gan izman</w:t>
            </w:r>
            <w:r w:rsidRPr="15D3F22B" w:rsidR="300F318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t</w:t>
            </w:r>
            <w:r w:rsidRPr="15D3F22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otas </w:t>
            </w:r>
            <w:r w:rsidRPr="008A1AA1" w:rsidR="008A1AA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3.1.1.6. nod</w:t>
            </w:r>
            <w:r w:rsidR="008A1AA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aļā</w:t>
            </w:r>
            <w:r w:rsidRPr="15D3F22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aprakstītās metodes potenciālo biotopa platību noteikšan</w:t>
            </w:r>
            <w:r w:rsidR="008A1AA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Pr="15D3F22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. Lielākā daļa potenciālo </w:t>
            </w:r>
            <w:r w:rsidR="008A1AA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9020* </w:t>
            </w:r>
            <w:r w:rsidRPr="15D3F22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</w:t>
            </w:r>
            <w:r w:rsidRPr="15D3F22B" w:rsidR="23BB047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topu </w:t>
            </w:r>
            <w:r w:rsidRPr="15D3F22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ir apšu mežaudzes, kas piekļaujas </w:t>
            </w:r>
            <w:r w:rsidR="008A1AA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pašreizējām </w:t>
            </w:r>
            <w:r w:rsidRPr="15D3F22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9020*</w:t>
            </w:r>
            <w:r w:rsidR="008A1AA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platībām</w:t>
            </w:r>
            <w:r w:rsidRPr="15D3F22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Pr="00B56B2A" w:rsidR="00872DEB" w:rsidP="000961C3" w:rsidRDefault="76BFA030" w14:paraId="7E2FBF9F" w14:textId="7E0ED020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DA3DCA4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9050</w:t>
            </w:r>
            <w:r w:rsidRPr="1DA3DCA4" w:rsidR="2844E760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1DA3DCA4" w:rsidR="7CC20DD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1DA3DCA4" w:rsidR="7CC20DD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Pr="1DA3DCA4" w:rsidR="008B071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ir</w:t>
            </w:r>
            <w:r w:rsidRPr="1DA3DCA4" w:rsidR="7CC20DD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DA3DCA4" w:rsidR="6C9C664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1DA3DCA4" w:rsidR="7CC20DD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DA3DCA4" w:rsidR="4CC804D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</w:t>
            </w:r>
            <w:r w:rsidRPr="1DA3DCA4" w:rsidR="7CC20DD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:rsidRPr="00B56B2A" w:rsidR="00872DEB" w:rsidP="000961C3" w:rsidRDefault="7D447E55" w14:paraId="6D5A8CB3" w14:textId="053CF67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BFADD1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Potenciālās biotopa 9050 p</w:t>
            </w:r>
            <w:r w:rsidRPr="3BFADD1A" w:rsidR="238DA21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latības izmaiņas pašlaik iespējams prognozēt</w:t>
            </w:r>
            <w:r w:rsidRPr="3BFADD1A" w:rsidR="35BF80B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daļēji</w:t>
            </w:r>
            <w:r w:rsidRPr="3BFADD1A" w:rsidR="238DA21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3BFADD1A" w:rsidR="3F9293F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bet tālāk</w:t>
            </w:r>
            <w:r w:rsidRPr="3BFADD1A" w:rsidR="49E3CD6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Pr="3BFADD1A" w:rsidR="3F9293F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nākotnē iespējama</w:t>
            </w:r>
            <w:r w:rsidRPr="3BFADD1A" w:rsidR="78BA703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potenciālu </w:t>
            </w:r>
            <w:r w:rsidR="008A1AA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9050 biotopa attīstība</w:t>
            </w:r>
            <w:r w:rsidRPr="3BFADD1A" w:rsidR="78BA703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egļu stādījum</w:t>
            </w:r>
            <w:r w:rsidRPr="3BFADD1A" w:rsidR="00067B5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os</w:t>
            </w:r>
            <w:r w:rsidRPr="3BFADD1A" w:rsidR="78BA703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  <w:r w:rsidRPr="3BFADD1A" w:rsidR="3F9293F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3BFADD1A" w:rsidR="6F3E1D3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Dabiskās sukcesijas rezultātā </w:t>
            </w:r>
            <w:r w:rsidRPr="3BFADD1A" w:rsidR="238DA21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tālāk</w:t>
            </w:r>
            <w:r w:rsidRPr="3BFADD1A" w:rsidR="1EE5068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Pr="3BFADD1A" w:rsidR="238DA21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nākotnē iespējama </w:t>
            </w:r>
            <w:r w:rsidRPr="3BFADD1A" w:rsidR="005D400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pašreizējo</w:t>
            </w:r>
            <w:r w:rsidRPr="3BFADD1A" w:rsidR="4B0C175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3BFADD1A" w:rsidR="238DA21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9050 </w:t>
            </w:r>
            <w:r w:rsidRPr="3BFADD1A" w:rsidR="005D400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biotopu </w:t>
            </w:r>
            <w:r w:rsidRPr="3BFADD1A" w:rsidR="238DA21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pārveidošanās citā biotopa veidā (9010* vai 9020*</w:t>
            </w:r>
            <w:r w:rsidRPr="3BFADD1A" w:rsidR="2C9C350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)</w:t>
            </w:r>
            <w:r w:rsidRPr="3BFADD1A" w:rsidR="2CCE3A2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Pr="008358AD" w:rsidR="00872DEB" w:rsidP="4378D802" w:rsidRDefault="76BFA030" w14:paraId="66C3122F" w14:textId="3A48EB55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378D802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9080*</w:t>
            </w:r>
            <w:r w:rsidRPr="4378D802" w:rsidR="32FF4DDF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4378D802" w:rsidR="10DE1115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4378D802" w:rsidR="10DE111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Pr="4378D802" w:rsidR="008B071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ir </w:t>
            </w:r>
            <w:r w:rsidRPr="4378D802" w:rsidR="5837D38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4378D802" w:rsidR="10DE111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378D802" w:rsidR="64E07D8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</w:t>
            </w:r>
            <w:r w:rsidRPr="4378D802" w:rsidR="10DE111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Pr="4378D802" w:rsidR="035B8A4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Šī biotopa un 9160, kā arī 9180* biotopu mērķa platību noteikšanā izmantoti vispārīgi apsvērumi (skatīt 3.1.1.6. nod.).</w:t>
            </w:r>
          </w:p>
          <w:p w:rsidRPr="00B56B2A" w:rsidR="00872DEB" w:rsidP="000961C3" w:rsidRDefault="76BFA030" w14:paraId="1723325B" w14:textId="2A75082D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DA3DCA4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9160</w:t>
            </w:r>
            <w:r w:rsidRPr="1DA3DCA4" w:rsidR="52EAE0A1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1DA3DCA4" w:rsidR="63149F6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Pr="1DA3DCA4" w:rsidR="008B071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ir </w:t>
            </w:r>
            <w:r w:rsidRPr="1DA3DCA4" w:rsidR="607E842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1DA3DCA4" w:rsidR="63149F6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DA3DCA4" w:rsidR="005F743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</w:t>
            </w:r>
            <w:r w:rsidRPr="1DA3DCA4" w:rsidR="63149F6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:rsidRPr="00B56B2A" w:rsidR="00872DEB" w:rsidP="000961C3" w:rsidRDefault="76BFA030" w14:paraId="3B431681" w14:textId="0D45D1D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DB6A5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9180*</w:t>
            </w:r>
            <w:r w:rsidRPr="2A6198E9" w:rsidR="71B0CF1A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2A6198E9" w:rsidR="71237E79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2A6198E9" w:rsidR="71237E7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8B071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ir</w:t>
            </w:r>
            <w:r w:rsidRPr="2A6198E9" w:rsidR="71237E7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lielāka par pašreizējo.</w:t>
            </w:r>
          </w:p>
          <w:p w:rsidR="0049797E" w:rsidP="000961C3" w:rsidRDefault="76BFA030" w14:paraId="15356767" w14:textId="23CC856D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DB6A5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91D0*</w:t>
            </w:r>
            <w:r w:rsidRPr="2A6198E9" w:rsidR="775E6AE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2A6198E9" w:rsidR="12B41C1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33510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ir</w:t>
            </w:r>
            <w:r w:rsidRPr="2A6198E9" w:rsidR="12B41C1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lielāka par pašreizējo. </w:t>
            </w:r>
          </w:p>
          <w:p w:rsidRPr="00B56B2A" w:rsidR="00872DEB" w:rsidP="000961C3" w:rsidRDefault="12B41C17" w14:paraId="72DE37BB" w14:textId="120DFF8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5D3F22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Potenciāl</w:t>
            </w:r>
            <w:r w:rsidRPr="15D3F22B" w:rsidR="14FD3A8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ās</w:t>
            </w:r>
            <w:r w:rsidRPr="15D3F22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5D3F22B" w:rsidR="002B0B4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91D0* </w:t>
            </w:r>
            <w:r w:rsidRPr="15D3F22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</w:t>
            </w:r>
            <w:r w:rsidRPr="15D3F22B" w:rsidR="002B0B4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</w:t>
            </w:r>
            <w:r w:rsidRPr="15D3F22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platīb</w:t>
            </w:r>
            <w:r w:rsidRPr="15D3F22B" w:rsidR="04D679B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ās</w:t>
            </w:r>
            <w:r w:rsidRPr="15D3F22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5D3F22B" w:rsidR="009C60F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lielākoties</w:t>
            </w:r>
            <w:r w:rsidRPr="15D3F22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atrodas blakus maz</w:t>
            </w:r>
            <w:r w:rsidRPr="15D3F22B" w:rsidR="111D33D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5D3F22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ietekmētiem vai dabiskiem purviem.</w:t>
            </w:r>
          </w:p>
          <w:p w:rsidRPr="00B56B2A" w:rsidR="00872DEB" w:rsidP="000961C3" w:rsidRDefault="76BFA030" w14:paraId="10196B0D" w14:textId="1947161C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DB6A5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lastRenderedPageBreak/>
              <w:t>91E0*</w:t>
            </w:r>
            <w:r w:rsidRPr="2A6198E9" w:rsidR="40BB3BE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2A6198E9" w:rsidR="362EFA0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33510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ir</w:t>
            </w:r>
            <w:r w:rsidRPr="2A6198E9" w:rsidR="362EFA0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A71F1" w:rsidP="00065CAF" w:rsidRDefault="001A71F1" w14:paraId="3A5DAA5F" w14:textId="77777777">
      <w:pPr>
        <w:spacing w:line="240" w:lineRule="auto"/>
      </w:pPr>
      <w:r>
        <w:separator/>
      </w:r>
    </w:p>
  </w:endnote>
  <w:endnote w:type="continuationSeparator" w:id="0">
    <w:p w:rsidR="001A71F1" w:rsidP="00065CAF" w:rsidRDefault="001A71F1" w14:paraId="493646E2" w14:textId="77777777">
      <w:pPr>
        <w:spacing w:line="240" w:lineRule="auto"/>
      </w:pPr>
      <w:r>
        <w:continuationSeparator/>
      </w:r>
    </w:p>
  </w:endnote>
  <w:endnote w:type="continuationNotice" w:id="1">
    <w:p w:rsidR="001A71F1" w:rsidRDefault="001A71F1" w14:paraId="3405848C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A71F1" w:rsidP="00065CAF" w:rsidRDefault="001A71F1" w14:paraId="0B191F78" w14:textId="77777777">
      <w:pPr>
        <w:spacing w:line="240" w:lineRule="auto"/>
      </w:pPr>
      <w:r>
        <w:separator/>
      </w:r>
    </w:p>
  </w:footnote>
  <w:footnote w:type="continuationSeparator" w:id="0">
    <w:p w:rsidR="001A71F1" w:rsidP="00065CAF" w:rsidRDefault="001A71F1" w14:paraId="67ABA41F" w14:textId="77777777">
      <w:pPr>
        <w:spacing w:line="240" w:lineRule="auto"/>
      </w:pPr>
      <w:r>
        <w:continuationSeparator/>
      </w:r>
    </w:p>
  </w:footnote>
  <w:footnote w:type="continuationNotice" w:id="1">
    <w:p w:rsidR="001A71F1" w:rsidRDefault="001A71F1" w14:paraId="069E75C5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56313"/>
    <w:rsid w:val="00065CAF"/>
    <w:rsid w:val="00067B5D"/>
    <w:rsid w:val="00094A51"/>
    <w:rsid w:val="000961C3"/>
    <w:rsid w:val="000B3CFF"/>
    <w:rsid w:val="000D353D"/>
    <w:rsid w:val="000D7C62"/>
    <w:rsid w:val="000E0223"/>
    <w:rsid w:val="000E4EC0"/>
    <w:rsid w:val="000E5E77"/>
    <w:rsid w:val="000F25D6"/>
    <w:rsid w:val="001142A7"/>
    <w:rsid w:val="0012379C"/>
    <w:rsid w:val="00126D90"/>
    <w:rsid w:val="0014309F"/>
    <w:rsid w:val="0014503A"/>
    <w:rsid w:val="0014778E"/>
    <w:rsid w:val="001613F9"/>
    <w:rsid w:val="00170038"/>
    <w:rsid w:val="00176924"/>
    <w:rsid w:val="001A71F1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37DEA"/>
    <w:rsid w:val="00243E69"/>
    <w:rsid w:val="00260C65"/>
    <w:rsid w:val="00263E8E"/>
    <w:rsid w:val="00271035"/>
    <w:rsid w:val="00276814"/>
    <w:rsid w:val="002802DB"/>
    <w:rsid w:val="00290470"/>
    <w:rsid w:val="002A0A60"/>
    <w:rsid w:val="002A4A9B"/>
    <w:rsid w:val="002B08AE"/>
    <w:rsid w:val="002B0B4F"/>
    <w:rsid w:val="002C2E63"/>
    <w:rsid w:val="002C42A8"/>
    <w:rsid w:val="002C62C4"/>
    <w:rsid w:val="002F2448"/>
    <w:rsid w:val="003144A2"/>
    <w:rsid w:val="00335103"/>
    <w:rsid w:val="00343327"/>
    <w:rsid w:val="00355E53"/>
    <w:rsid w:val="00362DA7"/>
    <w:rsid w:val="00365548"/>
    <w:rsid w:val="00381B32"/>
    <w:rsid w:val="00384E0C"/>
    <w:rsid w:val="00391C9B"/>
    <w:rsid w:val="003932E3"/>
    <w:rsid w:val="003C0098"/>
    <w:rsid w:val="003C0BC1"/>
    <w:rsid w:val="00400A42"/>
    <w:rsid w:val="004128B9"/>
    <w:rsid w:val="00415CA6"/>
    <w:rsid w:val="0042447E"/>
    <w:rsid w:val="00435DF0"/>
    <w:rsid w:val="004379B1"/>
    <w:rsid w:val="00442C5B"/>
    <w:rsid w:val="004527B2"/>
    <w:rsid w:val="00456041"/>
    <w:rsid w:val="00456F9C"/>
    <w:rsid w:val="00457BAD"/>
    <w:rsid w:val="0047313A"/>
    <w:rsid w:val="004740A8"/>
    <w:rsid w:val="00476607"/>
    <w:rsid w:val="00485311"/>
    <w:rsid w:val="0049797E"/>
    <w:rsid w:val="004D5A35"/>
    <w:rsid w:val="00506E1F"/>
    <w:rsid w:val="005138B4"/>
    <w:rsid w:val="005144B0"/>
    <w:rsid w:val="00514BEA"/>
    <w:rsid w:val="00520DAF"/>
    <w:rsid w:val="005305AD"/>
    <w:rsid w:val="00534958"/>
    <w:rsid w:val="005411A0"/>
    <w:rsid w:val="0054153A"/>
    <w:rsid w:val="00541903"/>
    <w:rsid w:val="00542A8D"/>
    <w:rsid w:val="00547BEA"/>
    <w:rsid w:val="0055255E"/>
    <w:rsid w:val="005831EC"/>
    <w:rsid w:val="005930A6"/>
    <w:rsid w:val="005A642F"/>
    <w:rsid w:val="005D151C"/>
    <w:rsid w:val="005D4001"/>
    <w:rsid w:val="005D7DDF"/>
    <w:rsid w:val="005F6D2A"/>
    <w:rsid w:val="005F743A"/>
    <w:rsid w:val="006019F4"/>
    <w:rsid w:val="00603CDA"/>
    <w:rsid w:val="006066D7"/>
    <w:rsid w:val="00620CDB"/>
    <w:rsid w:val="00624FFF"/>
    <w:rsid w:val="00633571"/>
    <w:rsid w:val="00646709"/>
    <w:rsid w:val="00692775"/>
    <w:rsid w:val="006B38BE"/>
    <w:rsid w:val="006B6574"/>
    <w:rsid w:val="006B6CAB"/>
    <w:rsid w:val="006C1ED0"/>
    <w:rsid w:val="006D06B8"/>
    <w:rsid w:val="006D0993"/>
    <w:rsid w:val="006D2B3B"/>
    <w:rsid w:val="006F4D91"/>
    <w:rsid w:val="006F5997"/>
    <w:rsid w:val="0072336C"/>
    <w:rsid w:val="00727063"/>
    <w:rsid w:val="00730571"/>
    <w:rsid w:val="00732728"/>
    <w:rsid w:val="00740149"/>
    <w:rsid w:val="0075639E"/>
    <w:rsid w:val="007629E5"/>
    <w:rsid w:val="007827F9"/>
    <w:rsid w:val="007929CC"/>
    <w:rsid w:val="007A1F9A"/>
    <w:rsid w:val="007A6C38"/>
    <w:rsid w:val="007B2EF5"/>
    <w:rsid w:val="007C17E1"/>
    <w:rsid w:val="007C24E8"/>
    <w:rsid w:val="007C4238"/>
    <w:rsid w:val="007F05D5"/>
    <w:rsid w:val="007F1CF5"/>
    <w:rsid w:val="00806B24"/>
    <w:rsid w:val="00807D31"/>
    <w:rsid w:val="008358AD"/>
    <w:rsid w:val="00843044"/>
    <w:rsid w:val="008432CF"/>
    <w:rsid w:val="00862AC6"/>
    <w:rsid w:val="00872DEB"/>
    <w:rsid w:val="008747BC"/>
    <w:rsid w:val="0087608B"/>
    <w:rsid w:val="008858D2"/>
    <w:rsid w:val="00891A0F"/>
    <w:rsid w:val="008958DE"/>
    <w:rsid w:val="008A1AA1"/>
    <w:rsid w:val="008A5A9D"/>
    <w:rsid w:val="008A5F5B"/>
    <w:rsid w:val="008A61C5"/>
    <w:rsid w:val="008B0716"/>
    <w:rsid w:val="008B3335"/>
    <w:rsid w:val="008C1969"/>
    <w:rsid w:val="008C1DD9"/>
    <w:rsid w:val="008C7C7E"/>
    <w:rsid w:val="008D7272"/>
    <w:rsid w:val="008F0A08"/>
    <w:rsid w:val="008F7D59"/>
    <w:rsid w:val="008F7D8C"/>
    <w:rsid w:val="00901886"/>
    <w:rsid w:val="009028B9"/>
    <w:rsid w:val="009037FC"/>
    <w:rsid w:val="009070EC"/>
    <w:rsid w:val="0092068E"/>
    <w:rsid w:val="00930B4D"/>
    <w:rsid w:val="00934A05"/>
    <w:rsid w:val="00944857"/>
    <w:rsid w:val="00961CCA"/>
    <w:rsid w:val="00965714"/>
    <w:rsid w:val="009675D2"/>
    <w:rsid w:val="009844C1"/>
    <w:rsid w:val="00993A5B"/>
    <w:rsid w:val="009A4BCF"/>
    <w:rsid w:val="009A5481"/>
    <w:rsid w:val="009B6463"/>
    <w:rsid w:val="009C3395"/>
    <w:rsid w:val="009C5746"/>
    <w:rsid w:val="009C60F7"/>
    <w:rsid w:val="009C66AB"/>
    <w:rsid w:val="009E1ADE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B7813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102CA"/>
    <w:rsid w:val="00B322F4"/>
    <w:rsid w:val="00B34B90"/>
    <w:rsid w:val="00B508F5"/>
    <w:rsid w:val="00B510C3"/>
    <w:rsid w:val="00B529DD"/>
    <w:rsid w:val="00B53D1C"/>
    <w:rsid w:val="00B54116"/>
    <w:rsid w:val="00B56B2A"/>
    <w:rsid w:val="00B67D70"/>
    <w:rsid w:val="00B734DD"/>
    <w:rsid w:val="00B812D1"/>
    <w:rsid w:val="00B93C41"/>
    <w:rsid w:val="00BA4B02"/>
    <w:rsid w:val="00BB260D"/>
    <w:rsid w:val="00BB4868"/>
    <w:rsid w:val="00BE32BC"/>
    <w:rsid w:val="00BF4739"/>
    <w:rsid w:val="00C00CB8"/>
    <w:rsid w:val="00C11DEE"/>
    <w:rsid w:val="00C13AE1"/>
    <w:rsid w:val="00C15509"/>
    <w:rsid w:val="00C30275"/>
    <w:rsid w:val="00C362EF"/>
    <w:rsid w:val="00C365A4"/>
    <w:rsid w:val="00C50864"/>
    <w:rsid w:val="00C53E96"/>
    <w:rsid w:val="00C60904"/>
    <w:rsid w:val="00C6411F"/>
    <w:rsid w:val="00C65687"/>
    <w:rsid w:val="00C722E6"/>
    <w:rsid w:val="00C761E8"/>
    <w:rsid w:val="00C80E7D"/>
    <w:rsid w:val="00C819F1"/>
    <w:rsid w:val="00CE51B9"/>
    <w:rsid w:val="00CE737A"/>
    <w:rsid w:val="00CF5D33"/>
    <w:rsid w:val="00D05CE1"/>
    <w:rsid w:val="00D12B7F"/>
    <w:rsid w:val="00D20343"/>
    <w:rsid w:val="00D20610"/>
    <w:rsid w:val="00D246C2"/>
    <w:rsid w:val="00D3127F"/>
    <w:rsid w:val="00D41B13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482B"/>
    <w:rsid w:val="00D85662"/>
    <w:rsid w:val="00D85D23"/>
    <w:rsid w:val="00D97914"/>
    <w:rsid w:val="00DB2301"/>
    <w:rsid w:val="00DB36A5"/>
    <w:rsid w:val="00DB52B9"/>
    <w:rsid w:val="00DB6A5C"/>
    <w:rsid w:val="00DC3B30"/>
    <w:rsid w:val="00DC4020"/>
    <w:rsid w:val="00DC6A9C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069A"/>
    <w:rsid w:val="00EA39E7"/>
    <w:rsid w:val="00EA4197"/>
    <w:rsid w:val="00EA4457"/>
    <w:rsid w:val="00EA5B41"/>
    <w:rsid w:val="00EB1081"/>
    <w:rsid w:val="00ED2385"/>
    <w:rsid w:val="00ED3DC8"/>
    <w:rsid w:val="00EE6EE1"/>
    <w:rsid w:val="00EF59FE"/>
    <w:rsid w:val="00EF60AD"/>
    <w:rsid w:val="00F01D2E"/>
    <w:rsid w:val="00F156E9"/>
    <w:rsid w:val="00F21F9A"/>
    <w:rsid w:val="00F31206"/>
    <w:rsid w:val="00F34481"/>
    <w:rsid w:val="00F349F1"/>
    <w:rsid w:val="00F412E6"/>
    <w:rsid w:val="00F46B99"/>
    <w:rsid w:val="00F46C0E"/>
    <w:rsid w:val="00F5073D"/>
    <w:rsid w:val="00F51425"/>
    <w:rsid w:val="00F5750C"/>
    <w:rsid w:val="00F95C79"/>
    <w:rsid w:val="00F9762F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320A"/>
    <w:rsid w:val="00FF5F17"/>
    <w:rsid w:val="01068E62"/>
    <w:rsid w:val="010A4FF0"/>
    <w:rsid w:val="01223CFA"/>
    <w:rsid w:val="01AC70C1"/>
    <w:rsid w:val="021956A0"/>
    <w:rsid w:val="02486A93"/>
    <w:rsid w:val="02ABFECD"/>
    <w:rsid w:val="02B936D4"/>
    <w:rsid w:val="030C3BFE"/>
    <w:rsid w:val="0328E8BA"/>
    <w:rsid w:val="03484122"/>
    <w:rsid w:val="035B8A4A"/>
    <w:rsid w:val="0459DDBC"/>
    <w:rsid w:val="0469C957"/>
    <w:rsid w:val="0492BFBE"/>
    <w:rsid w:val="04A94008"/>
    <w:rsid w:val="04D679B8"/>
    <w:rsid w:val="056599C3"/>
    <w:rsid w:val="05800B55"/>
    <w:rsid w:val="05DB3B68"/>
    <w:rsid w:val="05F7C7E6"/>
    <w:rsid w:val="061D4ECA"/>
    <w:rsid w:val="062D4307"/>
    <w:rsid w:val="0783C325"/>
    <w:rsid w:val="087FED04"/>
    <w:rsid w:val="0885712E"/>
    <w:rsid w:val="088849DC"/>
    <w:rsid w:val="0888690F"/>
    <w:rsid w:val="092D4EDF"/>
    <w:rsid w:val="093CC44A"/>
    <w:rsid w:val="0A9FB038"/>
    <w:rsid w:val="0AD05FBB"/>
    <w:rsid w:val="0BD09922"/>
    <w:rsid w:val="0D3378E6"/>
    <w:rsid w:val="0D8058F0"/>
    <w:rsid w:val="0DD9DC4C"/>
    <w:rsid w:val="0E00C002"/>
    <w:rsid w:val="0E1082D7"/>
    <w:rsid w:val="0E89D740"/>
    <w:rsid w:val="0EC9CB71"/>
    <w:rsid w:val="0ED1797F"/>
    <w:rsid w:val="0EEA749F"/>
    <w:rsid w:val="0F18CF9C"/>
    <w:rsid w:val="0F3DF581"/>
    <w:rsid w:val="10AFC604"/>
    <w:rsid w:val="10DE1115"/>
    <w:rsid w:val="10EA463E"/>
    <w:rsid w:val="111D33D6"/>
    <w:rsid w:val="115DEB87"/>
    <w:rsid w:val="1167F4A6"/>
    <w:rsid w:val="11CA8211"/>
    <w:rsid w:val="11CF0539"/>
    <w:rsid w:val="1299D0C0"/>
    <w:rsid w:val="12B41C17"/>
    <w:rsid w:val="13665272"/>
    <w:rsid w:val="13810FC6"/>
    <w:rsid w:val="14035C7C"/>
    <w:rsid w:val="140ACC95"/>
    <w:rsid w:val="14BEDEA9"/>
    <w:rsid w:val="14FD3A86"/>
    <w:rsid w:val="150A8AEA"/>
    <w:rsid w:val="153682C6"/>
    <w:rsid w:val="15761002"/>
    <w:rsid w:val="15D3F22B"/>
    <w:rsid w:val="1678C0F1"/>
    <w:rsid w:val="167A186D"/>
    <w:rsid w:val="167E9ACC"/>
    <w:rsid w:val="16A8F17E"/>
    <w:rsid w:val="16CBA416"/>
    <w:rsid w:val="18233C73"/>
    <w:rsid w:val="1997E8FE"/>
    <w:rsid w:val="19BF0CD4"/>
    <w:rsid w:val="1A3CC033"/>
    <w:rsid w:val="1A523CA2"/>
    <w:rsid w:val="1ABB6B80"/>
    <w:rsid w:val="1AED3431"/>
    <w:rsid w:val="1B0F49F7"/>
    <w:rsid w:val="1B2283E0"/>
    <w:rsid w:val="1B38EE75"/>
    <w:rsid w:val="1B520BEF"/>
    <w:rsid w:val="1B7BB6FC"/>
    <w:rsid w:val="1B9AC508"/>
    <w:rsid w:val="1C8CF5F9"/>
    <w:rsid w:val="1CBE5441"/>
    <w:rsid w:val="1CEBDD38"/>
    <w:rsid w:val="1D3A7595"/>
    <w:rsid w:val="1D535F31"/>
    <w:rsid w:val="1D5D9B87"/>
    <w:rsid w:val="1D6702EF"/>
    <w:rsid w:val="1DA3DCA4"/>
    <w:rsid w:val="1DB94509"/>
    <w:rsid w:val="1DFBF6D0"/>
    <w:rsid w:val="1E79A09B"/>
    <w:rsid w:val="1E7E148F"/>
    <w:rsid w:val="1E88DF3E"/>
    <w:rsid w:val="1E964DB3"/>
    <w:rsid w:val="1EA02BDC"/>
    <w:rsid w:val="1EB30619"/>
    <w:rsid w:val="1EE50689"/>
    <w:rsid w:val="1F397B09"/>
    <w:rsid w:val="1F796739"/>
    <w:rsid w:val="1F7C6CAB"/>
    <w:rsid w:val="1FA4B544"/>
    <w:rsid w:val="2004682A"/>
    <w:rsid w:val="201EE784"/>
    <w:rsid w:val="20694511"/>
    <w:rsid w:val="20A35697"/>
    <w:rsid w:val="21103358"/>
    <w:rsid w:val="212F8E5E"/>
    <w:rsid w:val="21540FD0"/>
    <w:rsid w:val="22041847"/>
    <w:rsid w:val="22133E57"/>
    <w:rsid w:val="22358100"/>
    <w:rsid w:val="224B1262"/>
    <w:rsid w:val="22711BCB"/>
    <w:rsid w:val="2285CD7A"/>
    <w:rsid w:val="22C6E407"/>
    <w:rsid w:val="22C81426"/>
    <w:rsid w:val="238DA21F"/>
    <w:rsid w:val="239E0BCF"/>
    <w:rsid w:val="23BB047A"/>
    <w:rsid w:val="24672F20"/>
    <w:rsid w:val="24B9F4BA"/>
    <w:rsid w:val="24BF8062"/>
    <w:rsid w:val="24E058D4"/>
    <w:rsid w:val="2509D6FA"/>
    <w:rsid w:val="256000C3"/>
    <w:rsid w:val="25859D9F"/>
    <w:rsid w:val="26766C06"/>
    <w:rsid w:val="2699D218"/>
    <w:rsid w:val="26DEB6A0"/>
    <w:rsid w:val="26F0B6F5"/>
    <w:rsid w:val="27216E00"/>
    <w:rsid w:val="27448CEE"/>
    <w:rsid w:val="27C241AF"/>
    <w:rsid w:val="27DB9F33"/>
    <w:rsid w:val="27F60E6D"/>
    <w:rsid w:val="2844E760"/>
    <w:rsid w:val="2911C87D"/>
    <w:rsid w:val="29EF22D2"/>
    <w:rsid w:val="29F34FCD"/>
    <w:rsid w:val="2A3D83A1"/>
    <w:rsid w:val="2A6198E9"/>
    <w:rsid w:val="2AC8F391"/>
    <w:rsid w:val="2AD4A958"/>
    <w:rsid w:val="2B4AA260"/>
    <w:rsid w:val="2BC33AE9"/>
    <w:rsid w:val="2C9C3506"/>
    <w:rsid w:val="2CA0A457"/>
    <w:rsid w:val="2CCE3A2A"/>
    <w:rsid w:val="2D32594F"/>
    <w:rsid w:val="2D94B1C8"/>
    <w:rsid w:val="2DB5CF8C"/>
    <w:rsid w:val="2E44ACBC"/>
    <w:rsid w:val="2E5F47E4"/>
    <w:rsid w:val="2EAEA034"/>
    <w:rsid w:val="2F080438"/>
    <w:rsid w:val="2F7E268D"/>
    <w:rsid w:val="2FA03470"/>
    <w:rsid w:val="300CD3D3"/>
    <w:rsid w:val="300F318B"/>
    <w:rsid w:val="3051F471"/>
    <w:rsid w:val="309B9CAF"/>
    <w:rsid w:val="30AB6013"/>
    <w:rsid w:val="30D960B5"/>
    <w:rsid w:val="311ADBFB"/>
    <w:rsid w:val="311F57B9"/>
    <w:rsid w:val="317C4D7E"/>
    <w:rsid w:val="31E5CA31"/>
    <w:rsid w:val="32FF4DDF"/>
    <w:rsid w:val="335CDC94"/>
    <w:rsid w:val="339A8717"/>
    <w:rsid w:val="35163212"/>
    <w:rsid w:val="35645E81"/>
    <w:rsid w:val="357B7796"/>
    <w:rsid w:val="357ED136"/>
    <w:rsid w:val="35BF80BB"/>
    <w:rsid w:val="362124B2"/>
    <w:rsid w:val="362EFA0F"/>
    <w:rsid w:val="36BEB707"/>
    <w:rsid w:val="36C1ABF8"/>
    <w:rsid w:val="36CDFB6B"/>
    <w:rsid w:val="3746C879"/>
    <w:rsid w:val="37884049"/>
    <w:rsid w:val="37BE1EF5"/>
    <w:rsid w:val="385D7C59"/>
    <w:rsid w:val="39489EBD"/>
    <w:rsid w:val="39D11BAF"/>
    <w:rsid w:val="39EA0CE2"/>
    <w:rsid w:val="3A524259"/>
    <w:rsid w:val="3AAF2F60"/>
    <w:rsid w:val="3ADCF71E"/>
    <w:rsid w:val="3B3D5136"/>
    <w:rsid w:val="3BFADD1A"/>
    <w:rsid w:val="3CB5A17F"/>
    <w:rsid w:val="3CEEEBCF"/>
    <w:rsid w:val="3E270493"/>
    <w:rsid w:val="3ECE842F"/>
    <w:rsid w:val="3EF79754"/>
    <w:rsid w:val="3F572108"/>
    <w:rsid w:val="3F6A4EF4"/>
    <w:rsid w:val="3F9293F0"/>
    <w:rsid w:val="3F93522E"/>
    <w:rsid w:val="40120B7E"/>
    <w:rsid w:val="40BB3BE8"/>
    <w:rsid w:val="413172BE"/>
    <w:rsid w:val="415E5A15"/>
    <w:rsid w:val="419C774C"/>
    <w:rsid w:val="41A77BE7"/>
    <w:rsid w:val="4201CF9F"/>
    <w:rsid w:val="421D482B"/>
    <w:rsid w:val="422A6E7C"/>
    <w:rsid w:val="432D08D7"/>
    <w:rsid w:val="4378D802"/>
    <w:rsid w:val="43A6A42D"/>
    <w:rsid w:val="43FFE2DC"/>
    <w:rsid w:val="4410F632"/>
    <w:rsid w:val="446891E1"/>
    <w:rsid w:val="4486C378"/>
    <w:rsid w:val="44F8D37D"/>
    <w:rsid w:val="45ABAB5B"/>
    <w:rsid w:val="46DED7EE"/>
    <w:rsid w:val="4706622D"/>
    <w:rsid w:val="47E36D91"/>
    <w:rsid w:val="493D5F8F"/>
    <w:rsid w:val="496C7C19"/>
    <w:rsid w:val="499A9188"/>
    <w:rsid w:val="49E364AA"/>
    <w:rsid w:val="49E3CD63"/>
    <w:rsid w:val="4A8102D9"/>
    <w:rsid w:val="4A9EB382"/>
    <w:rsid w:val="4B0C1755"/>
    <w:rsid w:val="4B8AFD60"/>
    <w:rsid w:val="4C29E823"/>
    <w:rsid w:val="4C3CC289"/>
    <w:rsid w:val="4C653243"/>
    <w:rsid w:val="4CC804DA"/>
    <w:rsid w:val="4D49C26D"/>
    <w:rsid w:val="4E45CA86"/>
    <w:rsid w:val="4EA8CD80"/>
    <w:rsid w:val="4F5242CB"/>
    <w:rsid w:val="4FADD2B8"/>
    <w:rsid w:val="4FF9E653"/>
    <w:rsid w:val="5015B2B9"/>
    <w:rsid w:val="50CC7071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6840D2"/>
    <w:rsid w:val="52742E2B"/>
    <w:rsid w:val="529D9081"/>
    <w:rsid w:val="52EAE0A1"/>
    <w:rsid w:val="53960F45"/>
    <w:rsid w:val="539F3EE4"/>
    <w:rsid w:val="53B9C6B5"/>
    <w:rsid w:val="53E586D8"/>
    <w:rsid w:val="5436EF94"/>
    <w:rsid w:val="54B40C27"/>
    <w:rsid w:val="55240C56"/>
    <w:rsid w:val="559D0302"/>
    <w:rsid w:val="559FE194"/>
    <w:rsid w:val="562E1F67"/>
    <w:rsid w:val="568E6CC0"/>
    <w:rsid w:val="56B0C2CF"/>
    <w:rsid w:val="56CDB007"/>
    <w:rsid w:val="57A1626B"/>
    <w:rsid w:val="57ECACCC"/>
    <w:rsid w:val="57FAA00B"/>
    <w:rsid w:val="5837D381"/>
    <w:rsid w:val="58648C9D"/>
    <w:rsid w:val="58D17EB5"/>
    <w:rsid w:val="59424ABB"/>
    <w:rsid w:val="5A04653E"/>
    <w:rsid w:val="5A840739"/>
    <w:rsid w:val="5B23DEFF"/>
    <w:rsid w:val="5B3240CD"/>
    <w:rsid w:val="5BC6C335"/>
    <w:rsid w:val="5BC91364"/>
    <w:rsid w:val="5BD509AF"/>
    <w:rsid w:val="5CE88BC2"/>
    <w:rsid w:val="5D3093E3"/>
    <w:rsid w:val="5D64E3C5"/>
    <w:rsid w:val="5D70DA10"/>
    <w:rsid w:val="5DCDCFD5"/>
    <w:rsid w:val="5DD07E80"/>
    <w:rsid w:val="5E2E136D"/>
    <w:rsid w:val="5F425440"/>
    <w:rsid w:val="5F43E929"/>
    <w:rsid w:val="5F7F9A35"/>
    <w:rsid w:val="5FA3610F"/>
    <w:rsid w:val="607E8428"/>
    <w:rsid w:val="60BFDBFB"/>
    <w:rsid w:val="61057097"/>
    <w:rsid w:val="614E5686"/>
    <w:rsid w:val="61FE542F"/>
    <w:rsid w:val="62701E8F"/>
    <w:rsid w:val="62B1B62E"/>
    <w:rsid w:val="63149F6D"/>
    <w:rsid w:val="63253F9C"/>
    <w:rsid w:val="63537187"/>
    <w:rsid w:val="63CB786D"/>
    <w:rsid w:val="63FC74BC"/>
    <w:rsid w:val="646CFD03"/>
    <w:rsid w:val="64D31D5A"/>
    <w:rsid w:val="64E07D82"/>
    <w:rsid w:val="650DF7F0"/>
    <w:rsid w:val="661ED92B"/>
    <w:rsid w:val="6680B6EE"/>
    <w:rsid w:val="66F4F0F6"/>
    <w:rsid w:val="671B4111"/>
    <w:rsid w:val="6752F978"/>
    <w:rsid w:val="67E42D7B"/>
    <w:rsid w:val="688C1DE0"/>
    <w:rsid w:val="68F7CF6C"/>
    <w:rsid w:val="69406E26"/>
    <w:rsid w:val="69413E2D"/>
    <w:rsid w:val="69643F10"/>
    <w:rsid w:val="69A68E7D"/>
    <w:rsid w:val="6A890BA5"/>
    <w:rsid w:val="6B2E6398"/>
    <w:rsid w:val="6B3CC95A"/>
    <w:rsid w:val="6B425EDE"/>
    <w:rsid w:val="6BBB17BE"/>
    <w:rsid w:val="6C46DAD5"/>
    <w:rsid w:val="6C60B52D"/>
    <w:rsid w:val="6C9C6642"/>
    <w:rsid w:val="6CC49853"/>
    <w:rsid w:val="6CF9DDD7"/>
    <w:rsid w:val="6D6D8A7C"/>
    <w:rsid w:val="6DA0A50D"/>
    <w:rsid w:val="6E1D8570"/>
    <w:rsid w:val="6EA69208"/>
    <w:rsid w:val="6EF2B880"/>
    <w:rsid w:val="6F034CEA"/>
    <w:rsid w:val="6F3C756E"/>
    <w:rsid w:val="6F3E1D3B"/>
    <w:rsid w:val="708F30CD"/>
    <w:rsid w:val="70B59C9F"/>
    <w:rsid w:val="71237E79"/>
    <w:rsid w:val="7146F890"/>
    <w:rsid w:val="71B0CF1A"/>
    <w:rsid w:val="71B131D3"/>
    <w:rsid w:val="71D3529B"/>
    <w:rsid w:val="71F7B801"/>
    <w:rsid w:val="722A5942"/>
    <w:rsid w:val="7271A27E"/>
    <w:rsid w:val="7296BDDA"/>
    <w:rsid w:val="72A2D51B"/>
    <w:rsid w:val="737DB1FC"/>
    <w:rsid w:val="73A1450F"/>
    <w:rsid w:val="73D6BE0D"/>
    <w:rsid w:val="73F23699"/>
    <w:rsid w:val="747D208D"/>
    <w:rsid w:val="749DC3A1"/>
    <w:rsid w:val="752C425A"/>
    <w:rsid w:val="755BF511"/>
    <w:rsid w:val="75C9E173"/>
    <w:rsid w:val="75D8B8D1"/>
    <w:rsid w:val="75E85D73"/>
    <w:rsid w:val="76BFA030"/>
    <w:rsid w:val="775E6AEF"/>
    <w:rsid w:val="78BA703E"/>
    <w:rsid w:val="78CBFD0D"/>
    <w:rsid w:val="78D669E1"/>
    <w:rsid w:val="78F161AA"/>
    <w:rsid w:val="795E5413"/>
    <w:rsid w:val="79A2ACF9"/>
    <w:rsid w:val="79E6D92F"/>
    <w:rsid w:val="79EFD822"/>
    <w:rsid w:val="7A3360AA"/>
    <w:rsid w:val="7A8A57F7"/>
    <w:rsid w:val="7AD875CF"/>
    <w:rsid w:val="7B3D2F3C"/>
    <w:rsid w:val="7B884EFF"/>
    <w:rsid w:val="7B8BAD21"/>
    <w:rsid w:val="7BB30B3C"/>
    <w:rsid w:val="7C456868"/>
    <w:rsid w:val="7CC20DD8"/>
    <w:rsid w:val="7D447E55"/>
    <w:rsid w:val="7DA36D3D"/>
    <w:rsid w:val="7E13374F"/>
    <w:rsid w:val="7E4F6C1E"/>
    <w:rsid w:val="7E6338F2"/>
    <w:rsid w:val="7E9C7322"/>
    <w:rsid w:val="7F89D18E"/>
    <w:rsid w:val="7FD00D7C"/>
    <w:rsid w:val="7FE1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603CD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6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BCC11DC-6DC1-4575-837F-5A8F6CBF2507}"/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b6cf2262-1f1d-4d40-b8e9-95476283415b"/>
    <ds:schemaRef ds:uri="http://schemas.microsoft.com/office/2006/documentManagement/types"/>
    <ds:schemaRef ds:uri="4f0330e0-ca1d-44dc-b595-c9626fe08e92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Anita Namatēva</cp:lastModifiedBy>
  <cp:revision>365</cp:revision>
  <dcterms:created xsi:type="dcterms:W3CDTF">2022-03-03T18:55:00Z</dcterms:created>
  <dcterms:modified xsi:type="dcterms:W3CDTF">2024-03-01T16:10:21Z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7081600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